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802" w:rsidRDefault="00C52802">
      <w:r>
        <w:t>5 курсовых МФЮА</w:t>
      </w:r>
    </w:p>
    <w:p w:rsidR="00C52802" w:rsidRDefault="00C52802">
      <w:r>
        <w:t xml:space="preserve">25-30 </w:t>
      </w:r>
      <w:proofErr w:type="spellStart"/>
      <w:r>
        <w:t>стр</w:t>
      </w:r>
      <w:proofErr w:type="spellEnd"/>
      <w:r>
        <w:br/>
        <w:t xml:space="preserve">список обязательно разделять (НПА и </w:t>
      </w:r>
      <w:proofErr w:type="spellStart"/>
      <w:r>
        <w:t>пр</w:t>
      </w:r>
      <w:proofErr w:type="spellEnd"/>
      <w:r>
        <w:t xml:space="preserve">) не менее 25 </w:t>
      </w:r>
      <w:bookmarkStart w:id="0" w:name="_GoBack"/>
      <w:bookmarkEnd w:id="0"/>
      <w:r>
        <w:t>наименований</w:t>
      </w:r>
    </w:p>
    <w:p w:rsidR="00C52802" w:rsidRDefault="00C52802"/>
    <w:p w:rsidR="00C52802" w:rsidRDefault="00C52802">
      <w:r>
        <w:t>Управление проектами</w:t>
      </w:r>
    </w:p>
    <w:p w:rsidR="00C52802" w:rsidRDefault="00C52802">
      <w:r>
        <w:t xml:space="preserve">138-32 </w:t>
      </w:r>
      <w:r w:rsidRPr="00C52802">
        <w:t>Особенности управления проектом</w:t>
      </w:r>
    </w:p>
    <w:p w:rsidR="00C52802" w:rsidRDefault="00C52802">
      <w:r>
        <w:t xml:space="preserve">138-33 </w:t>
      </w:r>
      <w:r w:rsidRPr="00C52802">
        <w:t>Внедрение стратегического планирования в проектную деятельность организации</w:t>
      </w:r>
    </w:p>
    <w:p w:rsidR="00087BEA" w:rsidRDefault="00C52802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  <w:r>
        <w:t xml:space="preserve">138-34 </w:t>
      </w: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Отличительные черты управления проектом</w:t>
      </w:r>
    </w:p>
    <w:p w:rsidR="00C52802" w:rsidRDefault="00C52802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 xml:space="preserve">138-35 </w:t>
      </w: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Управление проектом и информационные системы.</w:t>
      </w:r>
    </w:p>
    <w:p w:rsidR="00C52802" w:rsidRDefault="00C52802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</w:p>
    <w:p w:rsidR="00C52802" w:rsidRDefault="00C52802"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 xml:space="preserve">ТГП 138-36 </w:t>
      </w:r>
      <w:r w:rsidRPr="00C52802">
        <w:rPr>
          <w:rFonts w:ascii="Arial" w:hAnsi="Arial" w:cs="Arial"/>
          <w:color w:val="535C69"/>
          <w:sz w:val="21"/>
          <w:szCs w:val="21"/>
          <w:shd w:val="clear" w:color="auto" w:fill="FFFFFF"/>
        </w:rPr>
        <w:t>Понятие, основные признаки и элементы системы права</w:t>
      </w:r>
    </w:p>
    <w:sectPr w:rsidR="00C5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802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C52802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EF099-DC01-4899-97E0-803EFAFD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347</Characters>
  <Application>Microsoft Office Word</Application>
  <DocSecurity>0</DocSecurity>
  <Lines>18</Lines>
  <Paragraphs>9</Paragraphs>
  <ScaleCrop>false</ScaleCrop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2025-03-27T06:50:00Z</dcterms:created>
  <dcterms:modified xsi:type="dcterms:W3CDTF">2025-03-27T06:52:00Z</dcterms:modified>
</cp:coreProperties>
</file>